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95374B">
        <w:rPr>
          <w:rFonts w:ascii="Times New Roman" w:hAnsi="Times New Roman"/>
          <w:b/>
          <w:sz w:val="23"/>
          <w:szCs w:val="23"/>
        </w:rPr>
        <w:t>ОТЧЕТ</w:t>
      </w:r>
    </w:p>
    <w:p w:rsidR="008E2BBA" w:rsidRPr="0095374B" w:rsidRDefault="008E2BBA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95374B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5A3CA6" w:rsidRPr="0095374B" w:rsidRDefault="005A3CA6" w:rsidP="00AA0F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/>
      </w:tblPr>
      <w:tblGrid>
        <w:gridCol w:w="3139"/>
        <w:gridCol w:w="3124"/>
        <w:gridCol w:w="3591"/>
      </w:tblGrid>
      <w:tr w:rsidR="005A3CA6" w:rsidRPr="0095374B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95374B" w:rsidRDefault="0028430A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01</w:t>
            </w:r>
            <w:r w:rsidR="00CF0C73" w:rsidRPr="0095374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F19F6" w:rsidRPr="0095374B">
              <w:rPr>
                <w:rFonts w:ascii="Times New Roman" w:hAnsi="Times New Roman"/>
                <w:sz w:val="23"/>
                <w:szCs w:val="23"/>
              </w:rPr>
              <w:t>апреля</w:t>
            </w:r>
            <w:r w:rsidR="00107791" w:rsidRPr="0095374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A3CA6" w:rsidRPr="0095374B">
              <w:rPr>
                <w:rFonts w:ascii="Times New Roman" w:hAnsi="Times New Roman"/>
                <w:sz w:val="23"/>
                <w:szCs w:val="23"/>
              </w:rPr>
              <w:t>20</w:t>
            </w:r>
            <w:r w:rsidR="00577C3A" w:rsidRPr="0095374B">
              <w:rPr>
                <w:rFonts w:ascii="Times New Roman" w:hAnsi="Times New Roman"/>
                <w:sz w:val="23"/>
                <w:szCs w:val="23"/>
              </w:rPr>
              <w:t>2</w:t>
            </w:r>
            <w:r w:rsidR="00A57869" w:rsidRPr="0095374B">
              <w:rPr>
                <w:rFonts w:ascii="Times New Roman" w:hAnsi="Times New Roman"/>
                <w:sz w:val="23"/>
                <w:szCs w:val="23"/>
              </w:rPr>
              <w:t>5</w:t>
            </w:r>
            <w:r w:rsidR="005A3CA6" w:rsidRPr="0095374B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5A3CA6" w:rsidRPr="0095374B" w:rsidRDefault="005A3CA6" w:rsidP="00AA0F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95374B">
        <w:tc>
          <w:tcPr>
            <w:tcW w:w="10031" w:type="dxa"/>
          </w:tcPr>
          <w:p w:rsidR="005A3CA6" w:rsidRPr="0095374B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Настоящий отчет подготовлен в соответствии</w:t>
            </w:r>
            <w:r w:rsidR="00AD723F" w:rsidRPr="0095374B">
              <w:rPr>
                <w:rFonts w:ascii="Times New Roman" w:hAnsi="Times New Roman"/>
                <w:sz w:val="23"/>
                <w:szCs w:val="23"/>
              </w:rPr>
              <w:t xml:space="preserve"> с требованиями п. 2.</w:t>
            </w:r>
            <w:r w:rsidR="00EF69E2" w:rsidRPr="0095374B">
              <w:rPr>
                <w:rFonts w:ascii="Times New Roman" w:hAnsi="Times New Roman"/>
                <w:sz w:val="23"/>
                <w:szCs w:val="23"/>
              </w:rPr>
              <w:t>4</w:t>
            </w:r>
            <w:r w:rsidR="00AD723F" w:rsidRPr="0095374B">
              <w:rPr>
                <w:rFonts w:ascii="Times New Roman" w:hAnsi="Times New Roman"/>
                <w:sz w:val="23"/>
                <w:szCs w:val="23"/>
              </w:rPr>
              <w:t xml:space="preserve"> Порядка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</w:t>
            </w:r>
            <w:r w:rsidR="00573DB8" w:rsidRPr="0095374B">
              <w:rPr>
                <w:rFonts w:ascii="Times New Roman" w:hAnsi="Times New Roman"/>
                <w:sz w:val="23"/>
                <w:szCs w:val="23"/>
              </w:rPr>
              <w:t>р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ешением Совета депутатов города Абакана от 23.12.2014 №188</w:t>
            </w:r>
            <w:r w:rsidR="004A1D6D" w:rsidRPr="0095374B">
              <w:rPr>
                <w:rFonts w:ascii="Times New Roman" w:hAnsi="Times New Roman"/>
                <w:sz w:val="23"/>
                <w:szCs w:val="23"/>
              </w:rPr>
              <w:t>.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95374B" w:rsidTr="00CF488F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CF488F" w:rsidRPr="0095374B" w:rsidRDefault="00CF488F" w:rsidP="00AA0F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95374B" w:rsidTr="00CF488F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CF488F" w:rsidRPr="0095374B" w:rsidRDefault="00E84EBB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Решение Совета депутатов города Абакана «О внесении изменений в 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Правила благоустройства территории города Абакана,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 утвержденные 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решением Совета депутатов города Абакана от 01.06.2021 № 271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CF488F" w:rsidRPr="0095374B">
              <w:rPr>
                <w:rFonts w:ascii="Times New Roman" w:hAnsi="Times New Roman"/>
                <w:sz w:val="23"/>
                <w:szCs w:val="23"/>
              </w:rPr>
              <w:t>(далее – Правила)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95374B" w:rsidTr="00CF488F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CF488F" w:rsidRPr="0095374B" w:rsidRDefault="00CF488F" w:rsidP="00AA0F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CF488F" w:rsidRPr="0095374B" w:rsidTr="00CF488F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F488F" w:rsidRPr="0095374B" w:rsidRDefault="00CF488F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95374B" w:rsidTr="00710CA0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CF488F" w:rsidRPr="0095374B" w:rsidRDefault="00CF488F" w:rsidP="00AA0F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95374B" w:rsidTr="00710CA0">
        <w:tc>
          <w:tcPr>
            <w:tcW w:w="807" w:type="dxa"/>
          </w:tcPr>
          <w:p w:rsidR="00CF488F" w:rsidRPr="0095374B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F488F" w:rsidRPr="0095374B" w:rsidRDefault="00CF488F" w:rsidP="00AA0F53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95374B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r w:rsidRPr="0095374B">
              <w:rPr>
                <w:sz w:val="23"/>
                <w:szCs w:val="23"/>
                <w:lang w:val="en-US"/>
              </w:rPr>
              <w:t>dgaz</w:t>
            </w:r>
            <w:r w:rsidRPr="0095374B">
              <w:rPr>
                <w:sz w:val="23"/>
                <w:szCs w:val="23"/>
              </w:rPr>
              <w:t>@</w:t>
            </w:r>
            <w:r w:rsidRPr="0095374B">
              <w:rPr>
                <w:sz w:val="23"/>
                <w:szCs w:val="23"/>
                <w:lang w:val="en-US"/>
              </w:rPr>
              <w:t>r</w:t>
            </w:r>
            <w:r w:rsidRPr="0095374B">
              <w:rPr>
                <w:sz w:val="23"/>
                <w:szCs w:val="23"/>
              </w:rPr>
              <w:t>-19.</w:t>
            </w:r>
            <w:r w:rsidRPr="0095374B">
              <w:rPr>
                <w:sz w:val="23"/>
                <w:szCs w:val="23"/>
                <w:lang w:val="en-US"/>
              </w:rPr>
              <w:t>ru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95374B" w:rsidTr="00B47D1B">
        <w:tc>
          <w:tcPr>
            <w:tcW w:w="81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CF488F" w:rsidRPr="0095374B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</w:t>
            </w:r>
            <w:r w:rsidR="00CF488F" w:rsidRPr="0095374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F488F" w:rsidRPr="0095374B" w:rsidTr="00B47D1B">
        <w:tc>
          <w:tcPr>
            <w:tcW w:w="817" w:type="dxa"/>
          </w:tcPr>
          <w:p w:rsidR="00CF488F" w:rsidRPr="0095374B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604719" w:rsidRPr="0095374B" w:rsidRDefault="00604719" w:rsidP="009C1E12">
            <w:pPr>
              <w:spacing w:after="0" w:line="240" w:lineRule="auto"/>
              <w:ind w:firstLine="51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1. 7 марта 2025</w:t>
            </w:r>
            <w:r w:rsidR="0095374B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года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постановлением Правительства Российской Федерации от 07.03.2025 № 293 «О порядке обращения с твердыми коммунальными отходами» 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были приняты Правила обращения с твердыми коммунальными отходами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, которые устанавливает в том числе порядок накопления, сбора, транспортирования, обработки, утилизации, обезвреживания и захоронения твердых коммунальных отходов. Указанное постановление вступит в силу с 1 сентября 2025 года.</w:t>
            </w:r>
          </w:p>
          <w:p w:rsidR="00604719" w:rsidRPr="0095374B" w:rsidRDefault="00604719" w:rsidP="00AA0F53">
            <w:pPr>
              <w:spacing w:after="0" w:line="240" w:lineRule="auto"/>
              <w:ind w:firstLine="51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Таким образом, необходимо привести Правила благоустройства территории города Абакана в соответствие </w:t>
            </w:r>
            <w:r w:rsidR="00503427" w:rsidRPr="0095374B">
              <w:rPr>
                <w:rFonts w:ascii="Times New Roman" w:hAnsi="Times New Roman"/>
                <w:sz w:val="23"/>
                <w:szCs w:val="23"/>
              </w:rPr>
              <w:t xml:space="preserve">федеральному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законодательству</w:t>
            </w:r>
            <w:r w:rsidR="00503427" w:rsidRPr="0095374B">
              <w:rPr>
                <w:rFonts w:ascii="Times New Roman" w:hAnsi="Times New Roman"/>
                <w:sz w:val="23"/>
                <w:szCs w:val="23"/>
              </w:rPr>
              <w:t xml:space="preserve"> и установить </w:t>
            </w:r>
            <w:r w:rsidR="00844C96" w:rsidRPr="0095374B">
              <w:rPr>
                <w:rFonts w:ascii="Times New Roman" w:hAnsi="Times New Roman"/>
                <w:sz w:val="23"/>
                <w:szCs w:val="23"/>
              </w:rPr>
              <w:t xml:space="preserve">с 1 сентября 2025 года новые </w:t>
            </w:r>
            <w:r w:rsidR="00503427" w:rsidRPr="0095374B">
              <w:rPr>
                <w:rFonts w:ascii="Times New Roman" w:hAnsi="Times New Roman"/>
                <w:sz w:val="23"/>
                <w:szCs w:val="23"/>
              </w:rPr>
              <w:t xml:space="preserve">требования к </w:t>
            </w:r>
            <w:r w:rsidR="00503427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местам (площадкам) накопления твердых коммунальных отходов</w:t>
            </w:r>
            <w:r w:rsidR="000844A3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на территории города, в том числе на территории индивидуальной жилой застройки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,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а также </w:t>
            </w:r>
            <w:r w:rsidR="00503427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определить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что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оценку соблюдения юридическими лицами, индивидуальными предпринимателями, гражданами обязательных требований в сфере благоустройства помимо Управления коммунального хозяйства и транспорта Администрации города Абакана осуществляет Департамент градостроительства, архитектуры и землеустройства Администрации города Абакана в пределах своей компетенции.</w:t>
            </w:r>
          </w:p>
          <w:p w:rsidR="00A52660" w:rsidRPr="0095374B" w:rsidRDefault="00604719" w:rsidP="00AA0F53">
            <w:pPr>
              <w:spacing w:after="0" w:line="240" w:lineRule="auto"/>
              <w:ind w:firstLine="51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2. Учитывая, что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 в целях благоустройства».</w:t>
            </w:r>
          </w:p>
        </w:tc>
      </w:tr>
    </w:tbl>
    <w:p w:rsidR="00CF488F" w:rsidRPr="0095374B" w:rsidRDefault="00CF488F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95374B" w:rsidTr="00AA0F53">
        <w:tc>
          <w:tcPr>
            <w:tcW w:w="80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047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5A3CA6" w:rsidRPr="0095374B" w:rsidTr="00AA0F53">
        <w:tc>
          <w:tcPr>
            <w:tcW w:w="80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57093D" w:rsidRPr="0095374B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Внесение изменений в Правила благоустройства территории города Абакана, утвержденные решением Совета депутатов города Абакана 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от 01.06.2021 № 271.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95374B">
        <w:tc>
          <w:tcPr>
            <w:tcW w:w="81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6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B70CB" w:rsidRPr="0095374B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Субъекты предпринимательской и инвестиционной деятельности: индивидуальные предприниматели и юридические лица, </w:t>
            </w:r>
            <w:r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осуществляющие деятельность по благоустройству или участвующие в благоустройстве территории города Абакана.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95374B">
        <w:tc>
          <w:tcPr>
            <w:tcW w:w="81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7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B70CB" w:rsidRPr="0095374B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95374B">
        <w:tc>
          <w:tcPr>
            <w:tcW w:w="81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8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B70CB" w:rsidRPr="0095374B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Дополнительное финансирование из бюджета города Абакана не требуется.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95374B">
        <w:tc>
          <w:tcPr>
            <w:tcW w:w="81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9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95374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DB7C64" w:rsidRPr="0095374B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От границ земельного участка, от границ здания, строения, сооружения по их периметру (в случае, если земельный участок под ними не образован) определяются границы прилегающих территорий, в отношении которых индивидуальные предприниматели и юридические лица обязаны принимать участие по их содержанию, что влечет новые обязанности </w:t>
            </w:r>
            <w:r w:rsidRPr="0095374B">
              <w:rPr>
                <w:rFonts w:ascii="Times New Roman" w:hAnsi="Times New Roman"/>
                <w:bCs/>
                <w:sz w:val="23"/>
                <w:szCs w:val="23"/>
              </w:rPr>
              <w:t>для субъектов предпринимательской и инвестиционной деятельности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5B70CB" w:rsidRPr="0095374B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Кроме того, изменения в Правила благоустройства территории города Абакана устанавливают </w:t>
            </w:r>
            <w:r w:rsidR="00844C96" w:rsidRPr="0095374B">
              <w:rPr>
                <w:rFonts w:ascii="Times New Roman" w:hAnsi="Times New Roman"/>
                <w:sz w:val="23"/>
                <w:szCs w:val="23"/>
              </w:rPr>
              <w:t xml:space="preserve">новые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требования к </w:t>
            </w:r>
            <w:r w:rsidR="00503427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местам (площадкам) накопления твердых коммунальных отходов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, что также </w:t>
            </w:r>
            <w:r w:rsidR="00844C96" w:rsidRPr="0095374B">
              <w:rPr>
                <w:rFonts w:ascii="Times New Roman" w:hAnsi="Times New Roman"/>
                <w:sz w:val="23"/>
                <w:szCs w:val="23"/>
              </w:rPr>
              <w:t>по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влечет новые обязанности </w:t>
            </w:r>
            <w:r w:rsidRPr="0095374B">
              <w:rPr>
                <w:rFonts w:ascii="Times New Roman" w:hAnsi="Times New Roman"/>
                <w:bCs/>
                <w:sz w:val="23"/>
                <w:szCs w:val="23"/>
              </w:rPr>
              <w:t>для субъектов предпринимательской и инвестиционной деятельности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95374B">
        <w:tc>
          <w:tcPr>
            <w:tcW w:w="817" w:type="dxa"/>
          </w:tcPr>
          <w:p w:rsidR="005A3CA6" w:rsidRPr="0095374B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10</w:t>
            </w:r>
            <w:r w:rsidR="005A3CA6" w:rsidRPr="0095374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95374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B70CB" w:rsidRPr="0095374B" w:rsidRDefault="00A269E1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>С принятием данного нормативного акта, возможно, потребуются дополнительные расходы субъектов предпринимательской и инвестиционной деятельности.</w:t>
            </w:r>
          </w:p>
        </w:tc>
      </w:tr>
    </w:tbl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r w:rsidR="000F3694"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214" w:type="dxa"/>
          </w:tcPr>
          <w:p w:rsidR="005A3CA6" w:rsidRPr="0095374B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5A3CA6" w:rsidRPr="0095374B">
        <w:tc>
          <w:tcPr>
            <w:tcW w:w="817" w:type="dxa"/>
          </w:tcPr>
          <w:p w:rsidR="005A3CA6" w:rsidRPr="0095374B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73C62" w:rsidRPr="0095374B" w:rsidRDefault="007E7A5B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Нормативный акт </w:t>
            </w:r>
            <w:r w:rsidR="00B82777" w:rsidRPr="0095374B">
              <w:rPr>
                <w:rFonts w:ascii="Times New Roman" w:hAnsi="Times New Roman"/>
                <w:sz w:val="23"/>
                <w:szCs w:val="23"/>
              </w:rPr>
              <w:t>позволит</w:t>
            </w:r>
            <w:r w:rsidR="008E120C" w:rsidRPr="0095374B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57093D" w:rsidRPr="0095374B" w:rsidRDefault="0057093D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1. </w:t>
            </w:r>
            <w:r w:rsidR="004C5445" w:rsidRPr="0095374B">
              <w:rPr>
                <w:rFonts w:ascii="Times New Roman" w:hAnsi="Times New Roman"/>
                <w:sz w:val="23"/>
                <w:szCs w:val="23"/>
              </w:rPr>
              <w:t>р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егулировать вопросы </w:t>
            </w:r>
            <w:r w:rsidR="004C5445" w:rsidRPr="0095374B">
              <w:rPr>
                <w:rFonts w:ascii="Times New Roman" w:hAnsi="Times New Roman"/>
                <w:sz w:val="23"/>
                <w:szCs w:val="23"/>
              </w:rPr>
              <w:t xml:space="preserve">обустройства </w:t>
            </w:r>
            <w:r w:rsidR="004C5445" w:rsidRPr="0095374B">
              <w:rPr>
                <w:rFonts w:ascii="Times New Roman" w:hAnsi="Times New Roman"/>
                <w:sz w:val="23"/>
                <w:szCs w:val="23"/>
                <w:lang w:eastAsia="en-US"/>
              </w:rPr>
              <w:t>мест (площадок) накопления твердых коммунальных отходов на территории города, в том числе территории индивидуальной жилой застройки;</w:t>
            </w:r>
          </w:p>
          <w:p w:rsidR="00B44BB4" w:rsidRPr="0095374B" w:rsidRDefault="0057093D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2. </w:t>
            </w:r>
            <w:r w:rsidR="004C5445" w:rsidRPr="0095374B">
              <w:rPr>
                <w:rFonts w:ascii="Times New Roman" w:hAnsi="Times New Roman"/>
                <w:sz w:val="23"/>
                <w:szCs w:val="23"/>
              </w:rPr>
              <w:t>н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ормативный акт </w:t>
            </w:r>
            <w:r w:rsidR="00B801B4" w:rsidRPr="0095374B">
              <w:rPr>
                <w:rFonts w:ascii="Times New Roman" w:hAnsi="Times New Roman"/>
                <w:sz w:val="23"/>
                <w:szCs w:val="23"/>
              </w:rPr>
              <w:t xml:space="preserve">позволит установить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границы прилегающих территорий </w:t>
            </w:r>
            <w:r w:rsidR="002A30AF" w:rsidRPr="0095374B">
              <w:rPr>
                <w:rFonts w:ascii="Times New Roman" w:hAnsi="Times New Roman"/>
                <w:sz w:val="23"/>
                <w:szCs w:val="23"/>
              </w:rPr>
              <w:t>Западного промышленного узла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 города </w:t>
            </w:r>
            <w:r w:rsidR="002A30AF" w:rsidRPr="0095374B">
              <w:rPr>
                <w:rFonts w:ascii="Times New Roman" w:hAnsi="Times New Roman"/>
                <w:sz w:val="23"/>
                <w:szCs w:val="23"/>
              </w:rPr>
              <w:t xml:space="preserve">Абакана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в целях благоустройства таких территорий.</w:t>
            </w:r>
          </w:p>
        </w:tc>
      </w:tr>
    </w:tbl>
    <w:p w:rsidR="004A1D6D" w:rsidRPr="0095374B" w:rsidRDefault="004A1D6D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4A1D6D" w:rsidRPr="0095374B" w:rsidTr="00A22C70">
        <w:tc>
          <w:tcPr>
            <w:tcW w:w="810" w:type="dxa"/>
          </w:tcPr>
          <w:p w:rsidR="004A1D6D" w:rsidRPr="0095374B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4A1D6D" w:rsidRPr="0095374B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5374B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95374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4A1D6D" w:rsidRPr="0095374B" w:rsidTr="00A22C70">
        <w:tc>
          <w:tcPr>
            <w:tcW w:w="810" w:type="dxa"/>
          </w:tcPr>
          <w:p w:rsidR="004A1D6D" w:rsidRPr="0095374B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4A1D6D" w:rsidRPr="0095374B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5374B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95374B">
              <w:rPr>
                <w:rFonts w:ascii="Times New Roman" w:hAnsi="Times New Roman"/>
                <w:sz w:val="23"/>
                <w:szCs w:val="23"/>
              </w:rPr>
              <w:br/>
            </w:r>
            <w:r w:rsidRPr="0095374B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@</w:t>
            </w:r>
            <w:r w:rsidRPr="0095374B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>-19.</w:t>
            </w:r>
            <w:r w:rsidRPr="0095374B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</w:t>
            </w:r>
            <w:r w:rsidRPr="00E42E10">
              <w:rPr>
                <w:rFonts w:ascii="Times New Roman" w:hAnsi="Times New Roman"/>
                <w:sz w:val="23"/>
                <w:szCs w:val="23"/>
              </w:rPr>
              <w:t>публичных консультаций</w:t>
            </w:r>
            <w:r w:rsidRPr="0095374B">
              <w:rPr>
                <w:rFonts w:ascii="Times New Roman" w:hAnsi="Times New Roman"/>
                <w:sz w:val="23"/>
                <w:szCs w:val="23"/>
              </w:rPr>
              <w:t xml:space="preserve"> по проекту муниципального нормативного правового акта.</w:t>
            </w:r>
          </w:p>
        </w:tc>
      </w:tr>
    </w:tbl>
    <w:p w:rsidR="004A1D6D" w:rsidRPr="0095374B" w:rsidRDefault="004A1D6D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A35DA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НАЧАЛЬНИК ДГАЗ</w:t>
      </w:r>
    </w:p>
    <w:p w:rsidR="005A3CA6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АДМИНИСТРАЦИИ Г. АБАКАНА</w:t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  <w:t>М.Н. БЕСПАЛОВА</w:t>
      </w:r>
    </w:p>
    <w:sectPr w:rsidR="005A3CA6" w:rsidRPr="0095374B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4A3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33232"/>
    <w:rsid w:val="00236F25"/>
    <w:rsid w:val="00241898"/>
    <w:rsid w:val="002427DC"/>
    <w:rsid w:val="00260BCD"/>
    <w:rsid w:val="00263B2D"/>
    <w:rsid w:val="0027026C"/>
    <w:rsid w:val="00283183"/>
    <w:rsid w:val="0028430A"/>
    <w:rsid w:val="00290221"/>
    <w:rsid w:val="00290D5A"/>
    <w:rsid w:val="002A30AF"/>
    <w:rsid w:val="002A37A1"/>
    <w:rsid w:val="002C7180"/>
    <w:rsid w:val="002D23A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D6D"/>
    <w:rsid w:val="004B085B"/>
    <w:rsid w:val="004C2EDB"/>
    <w:rsid w:val="004C5445"/>
    <w:rsid w:val="004D14C3"/>
    <w:rsid w:val="004E57B5"/>
    <w:rsid w:val="004E6E30"/>
    <w:rsid w:val="004F62A1"/>
    <w:rsid w:val="00503427"/>
    <w:rsid w:val="00505177"/>
    <w:rsid w:val="00534F01"/>
    <w:rsid w:val="00540B56"/>
    <w:rsid w:val="00540DB6"/>
    <w:rsid w:val="005521E0"/>
    <w:rsid w:val="00553AB3"/>
    <w:rsid w:val="00566A93"/>
    <w:rsid w:val="0057093D"/>
    <w:rsid w:val="00573C62"/>
    <w:rsid w:val="00573D59"/>
    <w:rsid w:val="00573DB8"/>
    <w:rsid w:val="0057673A"/>
    <w:rsid w:val="00577C3A"/>
    <w:rsid w:val="0058062D"/>
    <w:rsid w:val="00587032"/>
    <w:rsid w:val="005A3CA6"/>
    <w:rsid w:val="005B0CA8"/>
    <w:rsid w:val="005B6B5A"/>
    <w:rsid w:val="005B70CB"/>
    <w:rsid w:val="005C3871"/>
    <w:rsid w:val="005D0C49"/>
    <w:rsid w:val="005D2F4B"/>
    <w:rsid w:val="005F009A"/>
    <w:rsid w:val="005F0A52"/>
    <w:rsid w:val="00604719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B7895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32D59"/>
    <w:rsid w:val="00844C96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120C"/>
    <w:rsid w:val="008E2BBA"/>
    <w:rsid w:val="008E42AC"/>
    <w:rsid w:val="009113F8"/>
    <w:rsid w:val="00921E98"/>
    <w:rsid w:val="0095374B"/>
    <w:rsid w:val="00966A0D"/>
    <w:rsid w:val="00975375"/>
    <w:rsid w:val="009863EF"/>
    <w:rsid w:val="009B0172"/>
    <w:rsid w:val="009B54C4"/>
    <w:rsid w:val="009C1E12"/>
    <w:rsid w:val="009C69CA"/>
    <w:rsid w:val="009D1CA5"/>
    <w:rsid w:val="009D6B56"/>
    <w:rsid w:val="009F08FF"/>
    <w:rsid w:val="009F6DBD"/>
    <w:rsid w:val="00A02C0E"/>
    <w:rsid w:val="00A061E3"/>
    <w:rsid w:val="00A107AE"/>
    <w:rsid w:val="00A12191"/>
    <w:rsid w:val="00A22C70"/>
    <w:rsid w:val="00A269E1"/>
    <w:rsid w:val="00A3789F"/>
    <w:rsid w:val="00A52660"/>
    <w:rsid w:val="00A53276"/>
    <w:rsid w:val="00A57869"/>
    <w:rsid w:val="00A71DEA"/>
    <w:rsid w:val="00A74ABC"/>
    <w:rsid w:val="00A74E31"/>
    <w:rsid w:val="00A84E39"/>
    <w:rsid w:val="00A868D1"/>
    <w:rsid w:val="00AA0F53"/>
    <w:rsid w:val="00AA53C0"/>
    <w:rsid w:val="00AD723F"/>
    <w:rsid w:val="00AE71BF"/>
    <w:rsid w:val="00AF190D"/>
    <w:rsid w:val="00B01AAF"/>
    <w:rsid w:val="00B2716B"/>
    <w:rsid w:val="00B32946"/>
    <w:rsid w:val="00B32B5D"/>
    <w:rsid w:val="00B44BB4"/>
    <w:rsid w:val="00B47D1B"/>
    <w:rsid w:val="00B670DF"/>
    <w:rsid w:val="00B801B4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3404A"/>
    <w:rsid w:val="00D41951"/>
    <w:rsid w:val="00D4789E"/>
    <w:rsid w:val="00D67A8E"/>
    <w:rsid w:val="00D773C1"/>
    <w:rsid w:val="00DA2FAC"/>
    <w:rsid w:val="00DB4BE0"/>
    <w:rsid w:val="00DB7C64"/>
    <w:rsid w:val="00DC5439"/>
    <w:rsid w:val="00DC6A48"/>
    <w:rsid w:val="00DD534D"/>
    <w:rsid w:val="00DE47C0"/>
    <w:rsid w:val="00DF19F6"/>
    <w:rsid w:val="00E01A1B"/>
    <w:rsid w:val="00E020EA"/>
    <w:rsid w:val="00E077E4"/>
    <w:rsid w:val="00E42E10"/>
    <w:rsid w:val="00E51466"/>
    <w:rsid w:val="00E617A9"/>
    <w:rsid w:val="00E84EBB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a">
    <w:name w:val="Hyperlink"/>
    <w:basedOn w:val="a0"/>
    <w:uiPriority w:val="99"/>
    <w:unhideWhenUsed/>
    <w:qFormat/>
    <w:rsid w:val="00CF488F"/>
    <w:rPr>
      <w:rFonts w:cs="Times New Roman"/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A2E7-5C35-4195-BA37-CF419F57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5130</Characters>
  <Application>Microsoft Office Word</Application>
  <DocSecurity>0</DocSecurity>
  <Lines>42</Lines>
  <Paragraphs>12</Paragraphs>
  <ScaleCrop>false</ScaleCrop>
  <Company>Home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2</cp:revision>
  <cp:lastPrinted>2023-06-06T05:47:00Z</cp:lastPrinted>
  <dcterms:created xsi:type="dcterms:W3CDTF">2025-04-01T11:42:00Z</dcterms:created>
  <dcterms:modified xsi:type="dcterms:W3CDTF">2025-04-01T11:42:00Z</dcterms:modified>
</cp:coreProperties>
</file>